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0AB29" w14:textId="6254AD8A" w:rsidR="007A3B44" w:rsidRPr="00CA16A0" w:rsidRDefault="00CA16A0">
      <w:pPr>
        <w:rPr>
          <w:sz w:val="20"/>
          <w:szCs w:val="20"/>
        </w:rPr>
      </w:pPr>
      <w:r w:rsidRPr="00CA16A0">
        <w:rPr>
          <w:b/>
          <w:bCs/>
          <w:sz w:val="28"/>
          <w:szCs w:val="28"/>
        </w:rPr>
        <w:t>2024 Mental Health Awareness Fact Sheets</w:t>
      </w:r>
      <w:r>
        <w:rPr>
          <w:b/>
          <w:bCs/>
          <w:sz w:val="28"/>
          <w:szCs w:val="28"/>
        </w:rPr>
        <w:t xml:space="preserve"> </w:t>
      </w:r>
      <w:r>
        <w:rPr>
          <w:sz w:val="20"/>
          <w:szCs w:val="20"/>
        </w:rPr>
        <w:t>(Courtesy of Mental Health America)</w:t>
      </w:r>
    </w:p>
    <w:p w14:paraId="407469FE" w14:textId="77777777" w:rsidR="00CA16A0" w:rsidRDefault="00CA16A0">
      <w:pPr>
        <w:rPr>
          <w:b/>
          <w:bCs/>
          <w:sz w:val="28"/>
          <w:szCs w:val="28"/>
        </w:rPr>
      </w:pPr>
    </w:p>
    <w:p w14:paraId="705CD003" w14:textId="60096338" w:rsidR="00CA16A0" w:rsidRPr="00CA16A0" w:rsidRDefault="00CA16A0" w:rsidP="00CA16A0">
      <w:pPr>
        <w:pStyle w:val="ListParagraph"/>
        <w:numPr>
          <w:ilvl w:val="0"/>
          <w:numId w:val="1"/>
        </w:numPr>
        <w:rPr>
          <w:b/>
          <w:bCs/>
          <w:color w:val="000000" w:themeColor="text1"/>
        </w:rPr>
      </w:pPr>
      <w:hyperlink r:id="rId5" w:tgtFrame="_blank" w:history="1">
        <w:r w:rsidRPr="00CA16A0">
          <w:rPr>
            <w:rStyle w:val="Hyperlink"/>
            <w:rFonts w:ascii="Montserrat" w:hAnsi="Montserrat"/>
            <w:color w:val="000000" w:themeColor="text1"/>
            <w:shd w:val="clear" w:color="auto" w:fill="FFFFFF"/>
          </w:rPr>
          <w:t>4 things likely affecting your mental health, and 4 things you can do about it (PDF)</w:t>
        </w:r>
      </w:hyperlink>
    </w:p>
    <w:p w14:paraId="2DD678CB" w14:textId="77777777" w:rsidR="00CA16A0" w:rsidRPr="00CA16A0" w:rsidRDefault="00CA16A0" w:rsidP="00CA16A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tserrat" w:hAnsi="Montserrat"/>
          <w:color w:val="000000" w:themeColor="text1"/>
        </w:rPr>
      </w:pPr>
      <w:hyperlink r:id="rId6" w:tgtFrame="_blank" w:history="1">
        <w:r w:rsidRPr="00CA16A0">
          <w:rPr>
            <w:rStyle w:val="Hyperlink"/>
            <w:rFonts w:ascii="Montserrat" w:eastAsiaTheme="majorEastAsia" w:hAnsi="Montserrat"/>
            <w:color w:val="000000" w:themeColor="text1"/>
          </w:rPr>
          <w:t>Buildi</w:t>
        </w:r>
        <w:r w:rsidRPr="00CA16A0">
          <w:rPr>
            <w:rStyle w:val="Hyperlink"/>
            <w:rFonts w:ascii="Montserrat" w:eastAsiaTheme="majorEastAsia" w:hAnsi="Montserrat"/>
            <w:color w:val="000000" w:themeColor="text1"/>
          </w:rPr>
          <w:t>n</w:t>
        </w:r>
        <w:r w:rsidRPr="00CA16A0">
          <w:rPr>
            <w:rStyle w:val="Hyperlink"/>
            <w:rFonts w:ascii="Montserrat" w:eastAsiaTheme="majorEastAsia" w:hAnsi="Montserrat"/>
            <w:color w:val="000000" w:themeColor="text1"/>
          </w:rPr>
          <w:t>g your coping toolbox (PDF)</w:t>
        </w:r>
      </w:hyperlink>
    </w:p>
    <w:p w14:paraId="17E4DE0A" w14:textId="77777777" w:rsidR="00CA16A0" w:rsidRPr="00CA16A0" w:rsidRDefault="00CA16A0" w:rsidP="00CA16A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tserrat" w:hAnsi="Montserrat"/>
          <w:color w:val="000000" w:themeColor="text1"/>
        </w:rPr>
      </w:pPr>
      <w:hyperlink r:id="rId7" w:tgtFrame="_blank" w:history="1">
        <w:r w:rsidRPr="00CA16A0">
          <w:rPr>
            <w:rStyle w:val="Hyperlink"/>
            <w:rFonts w:ascii="Montserrat" w:eastAsiaTheme="majorEastAsia" w:hAnsi="Montserrat"/>
            <w:color w:val="000000" w:themeColor="text1"/>
          </w:rPr>
          <w:t>Helpful vs. harmful: Ways to manage emotions (PDF)</w:t>
        </w:r>
      </w:hyperlink>
    </w:p>
    <w:p w14:paraId="4226D463" w14:textId="77777777" w:rsidR="00CA16A0" w:rsidRPr="00CA16A0" w:rsidRDefault="00CA16A0" w:rsidP="00CA16A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tserrat" w:hAnsi="Montserrat"/>
          <w:color w:val="000000" w:themeColor="text1"/>
        </w:rPr>
      </w:pPr>
      <w:hyperlink r:id="rId8" w:tgtFrame="_blank" w:history="1">
        <w:r w:rsidRPr="00CA16A0">
          <w:rPr>
            <w:rStyle w:val="Hyperlink"/>
            <w:rFonts w:ascii="Montserrat" w:eastAsiaTheme="majorEastAsia" w:hAnsi="Montserrat"/>
            <w:color w:val="000000" w:themeColor="text1"/>
          </w:rPr>
          <w:t>Negative news coverage and mental health (PDF)</w:t>
        </w:r>
      </w:hyperlink>
    </w:p>
    <w:p w14:paraId="66AEC0FD" w14:textId="77777777" w:rsidR="00CA16A0" w:rsidRPr="00CA16A0" w:rsidRDefault="00CA16A0" w:rsidP="00CA16A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tserrat" w:hAnsi="Montserrat"/>
          <w:color w:val="000000" w:themeColor="text1"/>
        </w:rPr>
      </w:pPr>
      <w:hyperlink r:id="rId9" w:tgtFrame="_blank" w:history="1">
        <w:r w:rsidRPr="00CA16A0">
          <w:rPr>
            <w:rStyle w:val="Hyperlink"/>
            <w:rFonts w:ascii="Montserrat" w:eastAsiaTheme="majorEastAsia" w:hAnsi="Montserrat"/>
            <w:color w:val="000000" w:themeColor="text1"/>
          </w:rPr>
          <w:t>Things you can say when you're not "fine" (PDF)</w:t>
        </w:r>
      </w:hyperlink>
    </w:p>
    <w:p w14:paraId="592EA0BF" w14:textId="77777777" w:rsidR="00CA16A0" w:rsidRPr="00CA16A0" w:rsidRDefault="00CA16A0" w:rsidP="00CA16A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tserrat" w:hAnsi="Montserrat"/>
          <w:color w:val="000000" w:themeColor="text1"/>
        </w:rPr>
      </w:pPr>
      <w:hyperlink r:id="rId10" w:tgtFrame="_blank" w:history="1">
        <w:r w:rsidRPr="00CA16A0">
          <w:rPr>
            <w:rStyle w:val="Hyperlink"/>
            <w:rFonts w:ascii="Montserrat" w:eastAsiaTheme="majorEastAsia" w:hAnsi="Montserrat"/>
            <w:color w:val="000000" w:themeColor="text1"/>
          </w:rPr>
          <w:t>What to say when so</w:t>
        </w:r>
        <w:r w:rsidRPr="00CA16A0">
          <w:rPr>
            <w:rStyle w:val="Hyperlink"/>
            <w:rFonts w:ascii="Montserrat" w:eastAsiaTheme="majorEastAsia" w:hAnsi="Montserrat"/>
            <w:color w:val="000000" w:themeColor="text1"/>
          </w:rPr>
          <w:t>m</w:t>
        </w:r>
        <w:r w:rsidRPr="00CA16A0">
          <w:rPr>
            <w:rStyle w:val="Hyperlink"/>
            <w:rFonts w:ascii="Montserrat" w:eastAsiaTheme="majorEastAsia" w:hAnsi="Montserrat"/>
            <w:color w:val="000000" w:themeColor="text1"/>
          </w:rPr>
          <w:t>eone tells you they're fine, but they're not (PDF)</w:t>
        </w:r>
      </w:hyperlink>
    </w:p>
    <w:p w14:paraId="62097921" w14:textId="77777777" w:rsidR="00CA16A0" w:rsidRPr="00CA16A0" w:rsidRDefault="00CA16A0" w:rsidP="00CA16A0">
      <w:pPr>
        <w:pStyle w:val="ListParagraph"/>
        <w:rPr>
          <w:b/>
          <w:bCs/>
          <w:highlight w:val="black"/>
        </w:rPr>
      </w:pPr>
    </w:p>
    <w:sectPr w:rsidR="00CA16A0" w:rsidRPr="00CA16A0" w:rsidSect="001A72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20D5"/>
    <w:multiLevelType w:val="hybridMultilevel"/>
    <w:tmpl w:val="65306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409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6A0"/>
    <w:rsid w:val="00102E05"/>
    <w:rsid w:val="00131965"/>
    <w:rsid w:val="001775D3"/>
    <w:rsid w:val="001A5602"/>
    <w:rsid w:val="001A7280"/>
    <w:rsid w:val="002E0BB4"/>
    <w:rsid w:val="0054382F"/>
    <w:rsid w:val="0062300C"/>
    <w:rsid w:val="00686510"/>
    <w:rsid w:val="007A3B44"/>
    <w:rsid w:val="008A3250"/>
    <w:rsid w:val="0097057C"/>
    <w:rsid w:val="00995F91"/>
    <w:rsid w:val="00BD6508"/>
    <w:rsid w:val="00CA16A0"/>
    <w:rsid w:val="00CC4837"/>
    <w:rsid w:val="00D139A8"/>
    <w:rsid w:val="00D40C9E"/>
    <w:rsid w:val="00EB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4F69A8"/>
  <w14:defaultImageDpi w14:val="32767"/>
  <w15:chartTrackingRefBased/>
  <w15:docId w15:val="{8A6FD1DC-83DD-7843-BE1C-24487DF9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6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6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6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6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6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6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6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6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6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6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6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6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6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6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6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6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6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6A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A16A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A16A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A16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3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hanational.org/sites/default/files/MHM/2024/toolkit/Negative-news-fact-shee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hanational.org/sites/default/files/MHM/2024/toolkit/Helpful-harmful-fact-sheet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hanational.org/sites/default/files/MHM/2024/toolkit/Coping-toolbox-fact-sheet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hanational.org/sites/default/files/MHM/2024/toolkit/4-things-fact-sheet.pdf" TargetMode="External"/><Relationship Id="rId10" Type="http://schemas.openxmlformats.org/officeDocument/2006/relationships/hyperlink" Target="https://mhanational.org/sites/default/files/MHM/2024/toolkit/Theyre-not-fine-fact-shee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hanational.org/sites/default/files/MHM/2024/toolkit/Youre-not-fine-fact-shee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Wilson</dc:creator>
  <cp:keywords/>
  <dc:description/>
  <cp:lastModifiedBy>Beth Wilson</cp:lastModifiedBy>
  <cp:revision>1</cp:revision>
  <dcterms:created xsi:type="dcterms:W3CDTF">2024-04-29T20:30:00Z</dcterms:created>
  <dcterms:modified xsi:type="dcterms:W3CDTF">2024-04-29T20:40:00Z</dcterms:modified>
</cp:coreProperties>
</file>